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47B21" w14:textId="5782A331" w:rsidR="00B11E72" w:rsidRDefault="009937EB" w:rsidP="009937EB">
      <w:pPr>
        <w:spacing w:line="600" w:lineRule="exact"/>
        <w:jc w:val="center"/>
        <w:rPr>
          <w:rFonts w:ascii="方正小标宋简体" w:eastAsia="方正小标宋简体" w:hAnsi="方正小标宋_GBK" w:cs="方正小标宋_GBK" w:hint="eastAsia"/>
          <w:bCs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bCs/>
          <w:sz w:val="44"/>
          <w:szCs w:val="44"/>
        </w:rPr>
        <w:t>选题方向</w:t>
      </w:r>
    </w:p>
    <w:p w14:paraId="36FFDBA6" w14:textId="506E4CAF" w:rsidR="00B11E72" w:rsidRPr="00D70F31" w:rsidRDefault="00000000" w:rsidP="00D70F31">
      <w:pPr>
        <w:overflowPunct w:val="0"/>
        <w:spacing w:line="560" w:lineRule="exact"/>
        <w:ind w:firstLineChars="200" w:firstLine="643"/>
        <w:rPr>
          <w:rFonts w:ascii="仿宋_GB2312" w:eastAsia="仿宋_GB2312" w:hAnsi="楷体_GB2312" w:cs="楷体_GB2312" w:hint="eastAsia"/>
          <w:b/>
          <w:bCs/>
          <w:sz w:val="32"/>
          <w:szCs w:val="32"/>
        </w:rPr>
      </w:pPr>
      <w:r w:rsidRPr="00D70F31">
        <w:rPr>
          <w:rFonts w:ascii="仿宋_GB2312" w:eastAsia="仿宋_GB2312" w:hAnsi="楷体_GB2312" w:cs="楷体_GB2312" w:hint="eastAsia"/>
          <w:b/>
          <w:bCs/>
          <w:sz w:val="32"/>
          <w:szCs w:val="32"/>
        </w:rPr>
        <w:t>一</w:t>
      </w:r>
      <w:r w:rsidR="00D70F31" w:rsidRPr="00D70F31">
        <w:rPr>
          <w:rFonts w:ascii="仿宋_GB2312" w:eastAsia="仿宋_GB2312" w:hAnsi="楷体_GB2312" w:cs="楷体_GB2312" w:hint="eastAsia"/>
          <w:b/>
          <w:bCs/>
          <w:sz w:val="32"/>
          <w:szCs w:val="32"/>
        </w:rPr>
        <w:t>、</w:t>
      </w:r>
      <w:r w:rsidRPr="00D70F31">
        <w:rPr>
          <w:rFonts w:ascii="仿宋_GB2312" w:eastAsia="仿宋_GB2312" w:hAnsi="楷体_GB2312" w:cs="楷体_GB2312" w:hint="eastAsia"/>
          <w:b/>
          <w:bCs/>
          <w:sz w:val="32"/>
          <w:szCs w:val="32"/>
        </w:rPr>
        <w:t>重点选题方向</w:t>
      </w:r>
    </w:p>
    <w:p w14:paraId="723F81B9" w14:textId="77777777" w:rsidR="00D70F31" w:rsidRDefault="00000000" w:rsidP="00D70F31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D70F31">
        <w:rPr>
          <w:rFonts w:ascii="仿宋_GB2312" w:eastAsia="仿宋_GB2312" w:hAnsi="仿宋_GB2312" w:cs="仿宋_GB2312" w:hint="eastAsia"/>
          <w:sz w:val="32"/>
          <w:szCs w:val="32"/>
        </w:rPr>
        <w:t>1.铸牢中华民族共同体意识的文化符号构建——以红山文化为例。</w:t>
      </w:r>
    </w:p>
    <w:p w14:paraId="55DC557B" w14:textId="77777777" w:rsidR="00D70F31" w:rsidRDefault="00000000" w:rsidP="00D70F31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D70F31">
        <w:rPr>
          <w:rFonts w:ascii="仿宋_GB2312" w:eastAsia="仿宋_GB2312" w:hAnsi="仿宋_GB2312" w:cs="仿宋_GB2312" w:hint="eastAsia"/>
          <w:sz w:val="32"/>
          <w:szCs w:val="32"/>
        </w:rPr>
        <w:t>2.高句丽、渤海国等历史问题研究。</w:t>
      </w:r>
    </w:p>
    <w:p w14:paraId="01E0A94D" w14:textId="09607E5C" w:rsidR="00D70F31" w:rsidRPr="00D70F31" w:rsidRDefault="00D70F31" w:rsidP="00D70F3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70F31">
        <w:rPr>
          <w:rFonts w:ascii="仿宋_GB2312" w:eastAsia="仿宋_GB2312" w:hAnsi="仿宋_GB2312" w:cs="仿宋_GB2312" w:hint="eastAsia"/>
          <w:sz w:val="32"/>
          <w:szCs w:val="32"/>
        </w:rPr>
        <w:t>3.基层统战工作融入社会治理的价值意蕴和实践路径探索。</w:t>
      </w:r>
    </w:p>
    <w:p w14:paraId="22CB9138" w14:textId="77777777" w:rsidR="00D70F31" w:rsidRPr="00D70F31" w:rsidRDefault="00D70F31" w:rsidP="00D70F31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D70F31">
        <w:rPr>
          <w:rFonts w:ascii="仿宋_GB2312" w:eastAsia="仿宋_GB2312" w:hAnsi="仿宋_GB2312" w:cs="仿宋_GB2312" w:hint="eastAsia"/>
          <w:sz w:val="32"/>
          <w:szCs w:val="32"/>
        </w:rPr>
        <w:t>4.用好“六地”红色资源加强思想政治引领工作机制研究。</w:t>
      </w:r>
    </w:p>
    <w:p w14:paraId="768EC532" w14:textId="77777777" w:rsidR="00D70F31" w:rsidRPr="00D70F31" w:rsidRDefault="00D70F31" w:rsidP="00D70F31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D70F31">
        <w:rPr>
          <w:rFonts w:ascii="仿宋_GB2312" w:eastAsia="仿宋_GB2312" w:hAnsi="仿宋_GB2312" w:cs="仿宋_GB2312" w:hint="eastAsia"/>
          <w:sz w:val="32"/>
          <w:szCs w:val="32"/>
        </w:rPr>
        <w:t>5.党外知识分子思想政治引领的文化路径研究。</w:t>
      </w:r>
    </w:p>
    <w:p w14:paraId="5E2FF451" w14:textId="77777777" w:rsidR="00D70F31" w:rsidRPr="00D70F31" w:rsidRDefault="00D70F31" w:rsidP="00D70F31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D70F31">
        <w:rPr>
          <w:rFonts w:ascii="仿宋_GB2312" w:eastAsia="仿宋_GB2312" w:hAnsi="仿宋_GB2312" w:cs="仿宋_GB2312" w:hint="eastAsia"/>
          <w:sz w:val="32"/>
          <w:szCs w:val="32"/>
        </w:rPr>
        <w:t>6.伊斯兰教中国化解经的理论与实践研究。</w:t>
      </w:r>
    </w:p>
    <w:p w14:paraId="70BCA9A7" w14:textId="77777777" w:rsidR="00D70F31" w:rsidRPr="00D70F31" w:rsidRDefault="00D70F31" w:rsidP="00D70F31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D70F31">
        <w:rPr>
          <w:rFonts w:ascii="仿宋_GB2312" w:eastAsia="仿宋_GB2312" w:hAnsi="仿宋_GB2312" w:cs="仿宋_GB2312" w:hint="eastAsia"/>
          <w:sz w:val="32"/>
          <w:szCs w:val="32"/>
        </w:rPr>
        <w:t>7.人工智能背景下网络统战工作研究。</w:t>
      </w:r>
    </w:p>
    <w:p w14:paraId="06432CAA" w14:textId="00C82328" w:rsidR="00B11E72" w:rsidRPr="00D70F31" w:rsidRDefault="00D70F31" w:rsidP="00D70F3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70F31">
        <w:rPr>
          <w:rFonts w:ascii="仿宋_GB2312" w:eastAsia="仿宋_GB2312" w:hAnsi="仿宋_GB2312" w:cs="仿宋_GB2312" w:hint="eastAsia"/>
          <w:sz w:val="32"/>
          <w:szCs w:val="32"/>
        </w:rPr>
        <w:t>8.构建各民族互嵌式社会结构和社区环境实践路径研究。</w:t>
      </w:r>
    </w:p>
    <w:p w14:paraId="1B22B3A8" w14:textId="73C6DCCC" w:rsidR="00B11E72" w:rsidRPr="00D70F31" w:rsidRDefault="00000000" w:rsidP="00D70F31">
      <w:pPr>
        <w:overflowPunct w:val="0"/>
        <w:spacing w:line="560" w:lineRule="exact"/>
        <w:ind w:firstLineChars="200" w:firstLine="643"/>
        <w:rPr>
          <w:rFonts w:ascii="仿宋_GB2312" w:eastAsia="仿宋_GB2312" w:hAnsi="楷体_GB2312" w:cs="楷体_GB2312" w:hint="eastAsia"/>
          <w:b/>
          <w:bCs/>
          <w:sz w:val="32"/>
          <w:szCs w:val="32"/>
        </w:rPr>
      </w:pPr>
      <w:r w:rsidRPr="00D70F31">
        <w:rPr>
          <w:rFonts w:ascii="仿宋_GB2312" w:eastAsia="仿宋_GB2312" w:hAnsi="楷体_GB2312" w:cs="楷体_GB2312" w:hint="eastAsia"/>
          <w:b/>
          <w:bCs/>
          <w:sz w:val="32"/>
          <w:szCs w:val="32"/>
        </w:rPr>
        <w:t>二</w:t>
      </w:r>
      <w:r w:rsidR="00D70F31" w:rsidRPr="00D70F31">
        <w:rPr>
          <w:rFonts w:ascii="仿宋_GB2312" w:eastAsia="仿宋_GB2312" w:hAnsi="楷体_GB2312" w:cs="楷体_GB2312" w:hint="eastAsia"/>
          <w:b/>
          <w:bCs/>
          <w:sz w:val="32"/>
          <w:szCs w:val="32"/>
        </w:rPr>
        <w:t>、</w:t>
      </w:r>
      <w:r w:rsidRPr="00D70F31">
        <w:rPr>
          <w:rFonts w:ascii="仿宋_GB2312" w:eastAsia="仿宋_GB2312" w:hAnsi="楷体_GB2312" w:cs="楷体_GB2312" w:hint="eastAsia"/>
          <w:b/>
          <w:bCs/>
          <w:sz w:val="32"/>
          <w:szCs w:val="32"/>
        </w:rPr>
        <w:t>基层统战工作选题方向</w:t>
      </w:r>
    </w:p>
    <w:p w14:paraId="1D52FA04" w14:textId="77777777" w:rsidR="00B11E72" w:rsidRPr="00D70F31" w:rsidRDefault="00000000" w:rsidP="00D70F31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D70F31">
        <w:rPr>
          <w:rFonts w:ascii="仿宋_GB2312" w:eastAsia="仿宋_GB2312" w:hAnsi="仿宋_GB2312" w:cs="仿宋_GB2312" w:hint="eastAsia"/>
          <w:sz w:val="32"/>
          <w:szCs w:val="32"/>
        </w:rPr>
        <w:t>1.县区统战工作面临形势、存在问题及措施对策研究。</w:t>
      </w:r>
    </w:p>
    <w:p w14:paraId="134E37F5" w14:textId="77777777" w:rsidR="00B11E72" w:rsidRPr="00D70F31" w:rsidRDefault="00000000" w:rsidP="00D70F31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D70F31">
        <w:rPr>
          <w:rFonts w:ascii="仿宋_GB2312" w:eastAsia="仿宋_GB2312" w:hAnsi="仿宋_GB2312" w:cs="仿宋_GB2312" w:hint="eastAsia"/>
          <w:sz w:val="32"/>
          <w:szCs w:val="32"/>
        </w:rPr>
        <w:t>2.社区统战工作面临形势、存在问题及措施对策研究。</w:t>
      </w:r>
    </w:p>
    <w:p w14:paraId="3AC576F0" w14:textId="77777777" w:rsidR="00B11E72" w:rsidRPr="00D70F31" w:rsidRDefault="00000000" w:rsidP="00D70F31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D70F31">
        <w:rPr>
          <w:rFonts w:ascii="仿宋_GB2312" w:eastAsia="仿宋_GB2312" w:hAnsi="仿宋_GB2312" w:cs="仿宋_GB2312" w:hint="eastAsia"/>
          <w:sz w:val="32"/>
          <w:szCs w:val="32"/>
        </w:rPr>
        <w:t>3.园区统战工作面临形势、存在问题及措施对策研究。</w:t>
      </w:r>
    </w:p>
    <w:p w14:paraId="4470B339" w14:textId="77777777" w:rsidR="00B11E72" w:rsidRPr="00D70F31" w:rsidRDefault="00000000" w:rsidP="00D70F31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D70F31">
        <w:rPr>
          <w:rFonts w:ascii="仿宋_GB2312" w:eastAsia="仿宋_GB2312" w:hAnsi="仿宋_GB2312" w:cs="仿宋_GB2312" w:hint="eastAsia"/>
          <w:sz w:val="32"/>
          <w:szCs w:val="32"/>
        </w:rPr>
        <w:t>4.乡镇（街道）统战工作面临形势、存在问题及措施对策研究。</w:t>
      </w:r>
    </w:p>
    <w:p w14:paraId="329869F9" w14:textId="77777777" w:rsidR="00B11E72" w:rsidRPr="00D70F31" w:rsidRDefault="00000000" w:rsidP="00D70F31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D70F31">
        <w:rPr>
          <w:rFonts w:ascii="仿宋_GB2312" w:eastAsia="仿宋_GB2312" w:hAnsi="仿宋_GB2312" w:cs="仿宋_GB2312" w:hint="eastAsia"/>
          <w:sz w:val="32"/>
          <w:szCs w:val="32"/>
        </w:rPr>
        <w:t>5.高校统战工作面临形势、存在问题及措施对策研究。</w:t>
      </w:r>
    </w:p>
    <w:p w14:paraId="1C264E40" w14:textId="77777777" w:rsidR="00B11E72" w:rsidRPr="00D70F31" w:rsidRDefault="00000000" w:rsidP="00D70F31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D70F31">
        <w:rPr>
          <w:rFonts w:ascii="仿宋_GB2312" w:eastAsia="仿宋_GB2312" w:hAnsi="仿宋_GB2312" w:cs="仿宋_GB2312" w:hint="eastAsia"/>
          <w:sz w:val="32"/>
          <w:szCs w:val="32"/>
        </w:rPr>
        <w:t>6.国企统战工作面临形势、存在问题及措施对策研究。</w:t>
      </w:r>
    </w:p>
    <w:p w14:paraId="0494AA19" w14:textId="77777777" w:rsidR="00B11E72" w:rsidRPr="00D70F31" w:rsidRDefault="00000000" w:rsidP="00D70F31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D70F31">
        <w:rPr>
          <w:rFonts w:ascii="仿宋_GB2312" w:eastAsia="仿宋_GB2312" w:hAnsi="仿宋_GB2312" w:cs="仿宋_GB2312" w:hint="eastAsia"/>
          <w:sz w:val="32"/>
          <w:szCs w:val="32"/>
        </w:rPr>
        <w:t>7.科研院所统战工作面临形势、存在问题及措施对策研究。</w:t>
      </w:r>
    </w:p>
    <w:p w14:paraId="564E2113" w14:textId="77777777" w:rsidR="00B11E72" w:rsidRPr="00D70F31" w:rsidRDefault="00000000" w:rsidP="00D70F31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D70F31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8.文化卫生单位统战工作面临形势、存在问题及措施对策研究。</w:t>
      </w:r>
    </w:p>
    <w:p w14:paraId="0E57C540" w14:textId="27FAF714" w:rsidR="00B11E72" w:rsidRPr="00D70F31" w:rsidRDefault="00000000" w:rsidP="00D70F31">
      <w:pPr>
        <w:overflowPunct w:val="0"/>
        <w:spacing w:line="560" w:lineRule="exact"/>
        <w:ind w:firstLineChars="200" w:firstLine="643"/>
        <w:rPr>
          <w:rFonts w:ascii="仿宋_GB2312" w:eastAsia="仿宋_GB2312" w:hAnsi="楷体_GB2312" w:cs="楷体_GB2312" w:hint="eastAsia"/>
          <w:b/>
          <w:bCs/>
          <w:sz w:val="32"/>
          <w:szCs w:val="32"/>
        </w:rPr>
      </w:pPr>
      <w:r w:rsidRPr="00D70F31">
        <w:rPr>
          <w:rFonts w:ascii="仿宋_GB2312" w:eastAsia="仿宋_GB2312" w:hAnsi="楷体_GB2312" w:cs="楷体_GB2312" w:hint="eastAsia"/>
          <w:b/>
          <w:bCs/>
          <w:sz w:val="32"/>
          <w:szCs w:val="32"/>
        </w:rPr>
        <w:t>三</w:t>
      </w:r>
      <w:r w:rsidR="00D70F31" w:rsidRPr="00D70F31">
        <w:rPr>
          <w:rFonts w:ascii="仿宋_GB2312" w:eastAsia="仿宋_GB2312" w:hAnsi="楷体_GB2312" w:cs="楷体_GB2312" w:hint="eastAsia"/>
          <w:b/>
          <w:bCs/>
          <w:sz w:val="32"/>
          <w:szCs w:val="32"/>
        </w:rPr>
        <w:t>、</w:t>
      </w:r>
      <w:r w:rsidRPr="00D70F31">
        <w:rPr>
          <w:rFonts w:ascii="仿宋_GB2312" w:eastAsia="仿宋_GB2312" w:hAnsi="楷体_GB2312" w:cs="楷体_GB2312" w:hint="eastAsia"/>
          <w:b/>
          <w:bCs/>
          <w:sz w:val="32"/>
          <w:szCs w:val="32"/>
        </w:rPr>
        <w:t>其他选题方向</w:t>
      </w:r>
    </w:p>
    <w:p w14:paraId="5836D894" w14:textId="77777777" w:rsidR="00B11E72" w:rsidRPr="00D70F31" w:rsidRDefault="00000000" w:rsidP="00D70F31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D70F31">
        <w:rPr>
          <w:rFonts w:ascii="仿宋_GB2312" w:eastAsia="仿宋_GB2312" w:hAnsi="仿宋_GB2312" w:cs="仿宋_GB2312" w:hint="eastAsia"/>
          <w:sz w:val="32"/>
          <w:szCs w:val="32"/>
        </w:rPr>
        <w:t>1.压紧压实党委（党组）统战工作主体责任研究。</w:t>
      </w:r>
    </w:p>
    <w:p w14:paraId="4B1F85AC" w14:textId="77777777" w:rsidR="00B11E72" w:rsidRPr="00D70F31" w:rsidRDefault="00000000" w:rsidP="00D70F31">
      <w:pPr>
        <w:overflowPunct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70F31">
        <w:rPr>
          <w:rFonts w:ascii="仿宋_GB2312" w:eastAsia="仿宋_GB2312" w:hAnsi="仿宋_GB2312" w:cs="仿宋_GB2312" w:hint="eastAsia"/>
          <w:sz w:val="32"/>
          <w:szCs w:val="32"/>
        </w:rPr>
        <w:t>2.新时代网络统战工作研究。</w:t>
      </w:r>
    </w:p>
    <w:p w14:paraId="13580482" w14:textId="77777777" w:rsidR="00B11E72" w:rsidRPr="00D70F31" w:rsidRDefault="00000000" w:rsidP="00D70F31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D70F31">
        <w:rPr>
          <w:rFonts w:ascii="仿宋_GB2312" w:eastAsia="仿宋_GB2312" w:hAnsi="仿宋_GB2312" w:cs="仿宋_GB2312" w:hint="eastAsia"/>
          <w:sz w:val="32"/>
          <w:szCs w:val="32"/>
        </w:rPr>
        <w:t>3.构建中国新型政党制度理论体系和话语体系研究。</w:t>
      </w:r>
    </w:p>
    <w:p w14:paraId="32B1ADB8" w14:textId="77777777" w:rsidR="00B11E72" w:rsidRPr="00D70F31" w:rsidRDefault="00000000" w:rsidP="00D70F31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D70F31">
        <w:rPr>
          <w:rFonts w:ascii="仿宋_GB2312" w:eastAsia="仿宋_GB2312" w:hAnsi="仿宋_GB2312" w:cs="仿宋_GB2312" w:hint="eastAsia"/>
          <w:sz w:val="32"/>
          <w:szCs w:val="32"/>
        </w:rPr>
        <w:t>4.高校民主党派组织布局优化与效能提升研究。</w:t>
      </w:r>
    </w:p>
    <w:p w14:paraId="6562320D" w14:textId="77777777" w:rsidR="00B11E72" w:rsidRPr="00D70F31" w:rsidRDefault="00000000" w:rsidP="00D70F31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D70F31">
        <w:rPr>
          <w:rFonts w:ascii="仿宋_GB2312" w:eastAsia="仿宋_GB2312" w:hAnsi="仿宋_GB2312" w:cs="仿宋_GB2312" w:hint="eastAsia"/>
          <w:sz w:val="32"/>
          <w:szCs w:val="32"/>
        </w:rPr>
        <w:t>5.铸牢中华民族共同体意识理论研究。</w:t>
      </w:r>
    </w:p>
    <w:p w14:paraId="0326FE22" w14:textId="77777777" w:rsidR="00B11E72" w:rsidRPr="00D70F31" w:rsidRDefault="00000000" w:rsidP="00D70F31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D70F31">
        <w:rPr>
          <w:rFonts w:ascii="仿宋_GB2312" w:eastAsia="仿宋_GB2312" w:hAnsi="仿宋_GB2312" w:cs="仿宋_GB2312" w:hint="eastAsia"/>
          <w:sz w:val="32"/>
          <w:szCs w:val="32"/>
        </w:rPr>
        <w:t>6.城市基督教信教群众规模变化趋势及原因分析。</w:t>
      </w:r>
    </w:p>
    <w:p w14:paraId="09F016ED" w14:textId="77777777" w:rsidR="00B11E72" w:rsidRPr="00D70F31" w:rsidRDefault="00000000" w:rsidP="00D70F31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D70F31">
        <w:rPr>
          <w:rFonts w:ascii="仿宋_GB2312" w:eastAsia="仿宋_GB2312" w:hAnsi="仿宋_GB2312" w:cs="仿宋_GB2312" w:hint="eastAsia"/>
          <w:sz w:val="32"/>
          <w:szCs w:val="32"/>
        </w:rPr>
        <w:t>7.以社会主义核心价值观为引领推进基督教解经释经中国化问题研究。</w:t>
      </w:r>
    </w:p>
    <w:p w14:paraId="5AAC3AE5" w14:textId="77777777" w:rsidR="00B11E72" w:rsidRPr="00D70F31" w:rsidRDefault="00000000" w:rsidP="00D70F31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D70F31">
        <w:rPr>
          <w:rFonts w:ascii="仿宋_GB2312" w:eastAsia="仿宋_GB2312" w:hAnsi="仿宋_GB2312" w:cs="仿宋_GB2312" w:hint="eastAsia"/>
          <w:sz w:val="32"/>
          <w:szCs w:val="32"/>
        </w:rPr>
        <w:t>8.党外知识分子思想动态收集研判实现路径研究。</w:t>
      </w:r>
    </w:p>
    <w:p w14:paraId="1C5C47E3" w14:textId="77777777" w:rsidR="00B11E72" w:rsidRPr="00D70F31" w:rsidRDefault="00000000" w:rsidP="00D70F31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D70F31">
        <w:rPr>
          <w:rFonts w:ascii="仿宋_GB2312" w:eastAsia="仿宋_GB2312" w:hAnsi="仿宋_GB2312" w:cs="仿宋_GB2312" w:hint="eastAsia"/>
          <w:sz w:val="32"/>
          <w:szCs w:val="32"/>
        </w:rPr>
        <w:t>9.党外知识分子工作中发挥国有企业、文化卫生单位重要阵地作用的实践路径研究。</w:t>
      </w:r>
    </w:p>
    <w:p w14:paraId="1B3E9ED1" w14:textId="77777777" w:rsidR="00B11E72" w:rsidRPr="00D70F31" w:rsidRDefault="00000000" w:rsidP="00D70F31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D70F31">
        <w:rPr>
          <w:rFonts w:ascii="仿宋_GB2312" w:eastAsia="仿宋_GB2312" w:hAnsi="仿宋_GB2312" w:cs="仿宋_GB2312" w:hint="eastAsia"/>
          <w:sz w:val="32"/>
          <w:szCs w:val="32"/>
        </w:rPr>
        <w:t>10.无党派代表人士集体议政建言机制和监督调研工作机制研究。</w:t>
      </w:r>
    </w:p>
    <w:p w14:paraId="4C5F791D" w14:textId="77777777" w:rsidR="00B11E72" w:rsidRPr="00D70F31" w:rsidRDefault="00000000" w:rsidP="00D70F31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D70F31">
        <w:rPr>
          <w:rFonts w:ascii="仿宋_GB2312" w:eastAsia="仿宋_GB2312" w:hAnsi="仿宋_GB2312" w:cs="仿宋_GB2312" w:hint="eastAsia"/>
          <w:sz w:val="32"/>
          <w:szCs w:val="32"/>
        </w:rPr>
        <w:t>11.创新新的社会阶层人士统战工作平台载体和方式方法研究。</w:t>
      </w:r>
    </w:p>
    <w:p w14:paraId="05B6286D" w14:textId="77777777" w:rsidR="00B11E72" w:rsidRPr="00D70F31" w:rsidRDefault="00000000" w:rsidP="00D70F31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D70F31">
        <w:rPr>
          <w:rFonts w:ascii="仿宋_GB2312" w:eastAsia="仿宋_GB2312" w:hAnsi="仿宋_GB2312" w:cs="仿宋_GB2312" w:hint="eastAsia"/>
          <w:sz w:val="32"/>
          <w:szCs w:val="32"/>
        </w:rPr>
        <w:t>12.关于探索建立新时代民营经济人士思想动态分析机制研究。</w:t>
      </w:r>
    </w:p>
    <w:p w14:paraId="38399DBD" w14:textId="77777777" w:rsidR="00B11E72" w:rsidRPr="00D70F31" w:rsidRDefault="00000000" w:rsidP="00D70F31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D70F31">
        <w:rPr>
          <w:rFonts w:ascii="仿宋_GB2312" w:eastAsia="仿宋_GB2312" w:hAnsi="仿宋_GB2312" w:cs="仿宋_GB2312" w:hint="eastAsia"/>
          <w:sz w:val="32"/>
          <w:szCs w:val="32"/>
        </w:rPr>
        <w:t>13.通过传统文化打造港澳台青少年统战工作平台研究。</w:t>
      </w:r>
    </w:p>
    <w:p w14:paraId="156521B9" w14:textId="77777777" w:rsidR="00B11E72" w:rsidRPr="00D70F31" w:rsidRDefault="00000000" w:rsidP="00D70F31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D70F31">
        <w:rPr>
          <w:rFonts w:ascii="仿宋_GB2312" w:eastAsia="仿宋_GB2312" w:hAnsi="仿宋_GB2312" w:cs="仿宋_GB2312" w:hint="eastAsia"/>
          <w:sz w:val="32"/>
          <w:szCs w:val="32"/>
        </w:rPr>
        <w:t>14.侨界思想政治引领工作研究。</w:t>
      </w:r>
    </w:p>
    <w:p w14:paraId="23A2257C" w14:textId="77777777" w:rsidR="00D70F31" w:rsidRDefault="00000000" w:rsidP="00D70F31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D70F31">
        <w:rPr>
          <w:rFonts w:ascii="仿宋_GB2312" w:eastAsia="仿宋_GB2312" w:hAnsi="仿宋_GB2312" w:cs="仿宋_GB2312" w:hint="eastAsia"/>
          <w:sz w:val="32"/>
          <w:szCs w:val="32"/>
        </w:rPr>
        <w:t>15.加强新时代华裔新生代工作研究。</w:t>
      </w:r>
    </w:p>
    <w:p w14:paraId="0CADDB3E" w14:textId="353DEC61" w:rsidR="00B11E72" w:rsidRPr="00D70F31" w:rsidRDefault="00000000" w:rsidP="00D70F31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D70F31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16.高校、国企、科研院所党外代表人士发现、储备工作研究。</w:t>
      </w:r>
    </w:p>
    <w:p w14:paraId="04C09193" w14:textId="77777777" w:rsidR="00B11E72" w:rsidRPr="00D70F31" w:rsidRDefault="00000000" w:rsidP="00D70F3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70F31">
        <w:rPr>
          <w:rFonts w:ascii="仿宋_GB2312" w:eastAsia="仿宋_GB2312" w:hAnsi="仿宋_GB2312" w:cs="仿宋_GB2312" w:hint="eastAsia"/>
          <w:sz w:val="32"/>
          <w:szCs w:val="32"/>
        </w:rPr>
        <w:t>17.欧美同学会组织凝聚力和活跃度提升研究。</w:t>
      </w:r>
    </w:p>
    <w:sectPr w:rsidR="00B11E72" w:rsidRPr="00D70F31"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A437C" w14:textId="77777777" w:rsidR="00F630F7" w:rsidRDefault="00F630F7">
      <w:r>
        <w:separator/>
      </w:r>
    </w:p>
  </w:endnote>
  <w:endnote w:type="continuationSeparator" w:id="0">
    <w:p w14:paraId="4760F93E" w14:textId="77777777" w:rsidR="00F630F7" w:rsidRDefault="00F6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93E1C" w14:textId="77777777" w:rsidR="00F630F7" w:rsidRDefault="00F630F7">
      <w:r>
        <w:separator/>
      </w:r>
    </w:p>
  </w:footnote>
  <w:footnote w:type="continuationSeparator" w:id="0">
    <w:p w14:paraId="5DE869A9" w14:textId="77777777" w:rsidR="00F630F7" w:rsidRDefault="00F63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DVkNTU2MmU0YzY1Y2RkMmYyZWMyOTE3YjU2MDYxODAifQ=="/>
  </w:docVars>
  <w:rsids>
    <w:rsidRoot w:val="00F07728"/>
    <w:rsid w:val="9A6EE5D2"/>
    <w:rsid w:val="B57E9BD9"/>
    <w:rsid w:val="BFACA7D4"/>
    <w:rsid w:val="D6DF5E7E"/>
    <w:rsid w:val="DB3E2B9D"/>
    <w:rsid w:val="DEBB2E18"/>
    <w:rsid w:val="EEFDB22C"/>
    <w:rsid w:val="FEF76271"/>
    <w:rsid w:val="00025996"/>
    <w:rsid w:val="001126A1"/>
    <w:rsid w:val="001572B2"/>
    <w:rsid w:val="001C6DB4"/>
    <w:rsid w:val="002D2664"/>
    <w:rsid w:val="00342280"/>
    <w:rsid w:val="004065EC"/>
    <w:rsid w:val="0045696D"/>
    <w:rsid w:val="00465AF5"/>
    <w:rsid w:val="004E647A"/>
    <w:rsid w:val="00503355"/>
    <w:rsid w:val="005C1373"/>
    <w:rsid w:val="006738C5"/>
    <w:rsid w:val="008943A4"/>
    <w:rsid w:val="008A329C"/>
    <w:rsid w:val="008D7ABF"/>
    <w:rsid w:val="008E43CC"/>
    <w:rsid w:val="008F3F0C"/>
    <w:rsid w:val="0098720E"/>
    <w:rsid w:val="009937EB"/>
    <w:rsid w:val="00B11E72"/>
    <w:rsid w:val="00C53D41"/>
    <w:rsid w:val="00C66C0F"/>
    <w:rsid w:val="00C761E0"/>
    <w:rsid w:val="00CF5785"/>
    <w:rsid w:val="00D63F10"/>
    <w:rsid w:val="00D70F31"/>
    <w:rsid w:val="00E11FBB"/>
    <w:rsid w:val="00EA0D19"/>
    <w:rsid w:val="00EB490E"/>
    <w:rsid w:val="00F07728"/>
    <w:rsid w:val="00F162E9"/>
    <w:rsid w:val="00F630F7"/>
    <w:rsid w:val="00F81428"/>
    <w:rsid w:val="11FB24C2"/>
    <w:rsid w:val="19BF0163"/>
    <w:rsid w:val="33EF82CC"/>
    <w:rsid w:val="3DF2AA5A"/>
    <w:rsid w:val="3EAB0813"/>
    <w:rsid w:val="57AF5004"/>
    <w:rsid w:val="6EC9456E"/>
    <w:rsid w:val="76BF3317"/>
    <w:rsid w:val="7BEB0BC1"/>
    <w:rsid w:val="7DF50C99"/>
    <w:rsid w:val="7FF53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7568D99"/>
  <w15:docId w15:val="{9AE68341-EB74-422A-9A82-1513F6F9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overflowPunct w:val="0"/>
      <w:spacing w:line="560" w:lineRule="exact"/>
      <w:jc w:val="center"/>
      <w:outlineLvl w:val="0"/>
    </w:pPr>
    <w:rPr>
      <w:b/>
      <w:bCs/>
      <w:kern w:val="44"/>
      <w:sz w:val="44"/>
      <w:szCs w:val="32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styleId="a6">
    <w:name w:val="page number"/>
    <w:basedOn w:val="a0"/>
    <w:qFormat/>
  </w:style>
  <w:style w:type="character" w:styleId="a7">
    <w:name w:val="Emphasis"/>
    <w:basedOn w:val="a0"/>
    <w:uiPriority w:val="20"/>
    <w:qFormat/>
    <w:rPr>
      <w:i/>
      <w:iCs/>
    </w:rPr>
  </w:style>
  <w:style w:type="character" w:customStyle="1" w:styleId="a5">
    <w:name w:val="页眉 字符"/>
    <w:basedOn w:val="a0"/>
    <w:link w:val="a4"/>
    <w:qFormat/>
    <w:rPr>
      <w:rFonts w:ascii="Calibri" w:hAnsi="Calibri"/>
      <w:kern w:val="2"/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1"/>
    <customShpInfo spid="_x0000_s2052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yusong zhou</cp:lastModifiedBy>
  <cp:revision>19</cp:revision>
  <dcterms:created xsi:type="dcterms:W3CDTF">2024-03-26T08:00:00Z</dcterms:created>
  <dcterms:modified xsi:type="dcterms:W3CDTF">2025-03-18T00:53:00Z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2052-11.8.2.12129</vt:lpwstr>
  </property>
  <property fmtid="{D5CDD505-2E9C-101B-9397-08002B2CF9AE}" pid="3" name="ICV">
    <vt:lpwstr>947D3DE52934456A9D32C6854696EADE_12</vt:lpwstr>
  </property>
</Properties>
</file>